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77" w:rsidRDefault="00090E77" w:rsidP="00090E77">
      <w:pPr>
        <w:pStyle w:val="2"/>
        <w:ind w:left="284" w:right="140" w:firstLine="283"/>
        <w:jc w:val="center"/>
        <w:rPr>
          <w:b/>
          <w:sz w:val="32"/>
          <w:szCs w:val="32"/>
          <w:lang w:val="ru-RU"/>
        </w:rPr>
      </w:pPr>
      <w:r w:rsidRPr="00F65A1F">
        <w:rPr>
          <w:b/>
          <w:sz w:val="32"/>
          <w:szCs w:val="32"/>
        </w:rPr>
        <w:t xml:space="preserve">Д О В Е Р Е Н </w:t>
      </w:r>
      <w:proofErr w:type="spellStart"/>
      <w:r w:rsidRPr="00F65A1F">
        <w:rPr>
          <w:b/>
          <w:sz w:val="32"/>
          <w:szCs w:val="32"/>
        </w:rPr>
        <w:t>Н</w:t>
      </w:r>
      <w:proofErr w:type="spellEnd"/>
      <w:r w:rsidRPr="00F65A1F">
        <w:rPr>
          <w:b/>
          <w:sz w:val="32"/>
          <w:szCs w:val="32"/>
        </w:rPr>
        <w:t xml:space="preserve"> О С Т Ь</w:t>
      </w:r>
    </w:p>
    <w:p w:rsidR="00090E77" w:rsidRDefault="00090E77" w:rsidP="00090E77">
      <w:pPr>
        <w:pStyle w:val="2"/>
        <w:ind w:right="140"/>
        <w:rPr>
          <w:b/>
          <w:sz w:val="20"/>
        </w:rPr>
      </w:pPr>
    </w:p>
    <w:p w:rsidR="00090E77" w:rsidRPr="006D3DD5" w:rsidRDefault="00090E77" w:rsidP="00090E77">
      <w:pPr>
        <w:pStyle w:val="2"/>
        <w:ind w:right="140"/>
        <w:rPr>
          <w:b/>
          <w:sz w:val="20"/>
        </w:rPr>
      </w:pPr>
      <w:r w:rsidRPr="006D3DD5">
        <w:rPr>
          <w:b/>
          <w:sz w:val="20"/>
        </w:rPr>
        <w:t>Республика Казахстан</w:t>
      </w:r>
      <w:r>
        <w:rPr>
          <w:b/>
          <w:sz w:val="20"/>
          <w:lang w:val="ru-RU"/>
        </w:rPr>
        <w:t>,</w:t>
      </w:r>
      <w:r>
        <w:rPr>
          <w:b/>
          <w:sz w:val="20"/>
        </w:rPr>
        <w:t xml:space="preserve"> город </w:t>
      </w:r>
      <w:r>
        <w:rPr>
          <w:b/>
          <w:sz w:val="20"/>
          <w:lang w:val="ru-RU"/>
        </w:rPr>
        <w:t>________</w:t>
      </w:r>
      <w:r w:rsidRPr="006D3DD5">
        <w:rPr>
          <w:b/>
          <w:sz w:val="20"/>
        </w:rPr>
        <w:t xml:space="preserve">, </w:t>
      </w:r>
      <w:r>
        <w:rPr>
          <w:b/>
          <w:sz w:val="20"/>
          <w:lang w:val="ru-RU"/>
        </w:rPr>
        <w:t xml:space="preserve">двенадцатое ноября </w:t>
      </w:r>
      <w:r w:rsidRPr="006D3DD5">
        <w:rPr>
          <w:b/>
          <w:sz w:val="20"/>
        </w:rPr>
        <w:t xml:space="preserve">две тысячи </w:t>
      </w:r>
      <w:r>
        <w:rPr>
          <w:b/>
          <w:sz w:val="20"/>
          <w:lang w:val="ru-RU"/>
        </w:rPr>
        <w:t>_____________</w:t>
      </w:r>
      <w:r w:rsidRPr="006D3DD5">
        <w:rPr>
          <w:b/>
          <w:sz w:val="20"/>
        </w:rPr>
        <w:t xml:space="preserve"> года</w:t>
      </w:r>
    </w:p>
    <w:p w:rsidR="00090E77" w:rsidRPr="006D3DD5" w:rsidRDefault="00090E77" w:rsidP="00090E77">
      <w:pPr>
        <w:ind w:right="140"/>
        <w:jc w:val="both"/>
        <w:rPr>
          <w:bCs/>
          <w:lang w:val="x-none"/>
        </w:rPr>
      </w:pPr>
    </w:p>
    <w:p w:rsidR="00090E77" w:rsidRDefault="00090E77" w:rsidP="00090E77">
      <w:pPr>
        <w:ind w:right="140" w:firstLine="708"/>
        <w:jc w:val="both"/>
        <w:rPr>
          <w:b/>
          <w:u w:val="single"/>
        </w:rPr>
      </w:pPr>
      <w:r>
        <w:rPr>
          <w:bCs/>
        </w:rPr>
        <w:t xml:space="preserve">Товарищество с ограниченной ответственностью «________________» (далее по тексту </w:t>
      </w:r>
      <w:proofErr w:type="gramStart"/>
      <w:r>
        <w:rPr>
          <w:bCs/>
        </w:rPr>
        <w:t>–Т</w:t>
      </w:r>
      <w:proofErr w:type="gramEnd"/>
      <w:r>
        <w:rPr>
          <w:bCs/>
        </w:rPr>
        <w:t>оварищество)  в лице директора _____________________, действующего на основании Устава</w:t>
      </w:r>
      <w:r w:rsidRPr="004B6E61">
        <w:rPr>
          <w:bCs/>
        </w:rPr>
        <w:t xml:space="preserve">, </w:t>
      </w:r>
      <w:r w:rsidRPr="004B6E61">
        <w:t>насто</w:t>
      </w:r>
      <w:r>
        <w:t>ящей доверенностью уполномочивает</w:t>
      </w:r>
      <w:r w:rsidRPr="004B6E61">
        <w:t xml:space="preserve"> граждан</w:t>
      </w:r>
      <w:r>
        <w:t xml:space="preserve">ина </w:t>
      </w:r>
      <w:r>
        <w:rPr>
          <w:b/>
        </w:rPr>
        <w:t>________________________________ (полное ФИО)</w:t>
      </w:r>
      <w:r w:rsidRPr="00F63D29">
        <w:t>,</w:t>
      </w:r>
      <w:r w:rsidRPr="004B6E61">
        <w:rPr>
          <w:b/>
        </w:rPr>
        <w:t xml:space="preserve"> </w:t>
      </w:r>
      <w:r>
        <w:rPr>
          <w:b/>
        </w:rPr>
        <w:t>__</w:t>
      </w:r>
      <w:r w:rsidRPr="00F63D29">
        <w:t>.</w:t>
      </w:r>
      <w:r>
        <w:t>____</w:t>
      </w:r>
      <w:r w:rsidRPr="00F63D29">
        <w:t>.</w:t>
      </w:r>
      <w:r>
        <w:t>_______ года рождения,</w:t>
      </w:r>
      <w:r w:rsidRPr="00F63D29">
        <w:t xml:space="preserve"> ИИН </w:t>
      </w:r>
      <w:r>
        <w:t>____________</w:t>
      </w:r>
      <w:r w:rsidRPr="00F63D29">
        <w:t>,</w:t>
      </w:r>
      <w:r w:rsidRPr="004B6E61">
        <w:t xml:space="preserve"> проживающ</w:t>
      </w:r>
      <w:r>
        <w:t xml:space="preserve">его </w:t>
      </w:r>
      <w:r w:rsidRPr="004B6E61">
        <w:t>по адресу: город</w:t>
      </w:r>
      <w:r>
        <w:t xml:space="preserve"> ________</w:t>
      </w:r>
      <w:r w:rsidRPr="004B6E61">
        <w:t xml:space="preserve">, </w:t>
      </w:r>
      <w:r>
        <w:t>ул._________, дом №__,</w:t>
      </w:r>
      <w:r w:rsidRPr="004B6E61">
        <w:t xml:space="preserve"> квартира № </w:t>
      </w:r>
      <w:r>
        <w:t>____ ----------------------------------------------------------------------------------</w:t>
      </w:r>
      <w:r w:rsidRPr="004B6E61">
        <w:t xml:space="preserve">представлять  интересы </w:t>
      </w:r>
      <w:r>
        <w:t xml:space="preserve">Товарищества </w:t>
      </w:r>
      <w:r w:rsidRPr="004B6E61">
        <w:t>во всех административных, государственных и негосударственных органах, организациях, учреждениях, предприятиях, правоохранительных органах, территориальных подразделениях Комитета по судебному администрированию при Верховном суде Республики Казахстан,</w:t>
      </w:r>
      <w:r>
        <w:t xml:space="preserve"> органах прокуратуры,</w:t>
      </w:r>
      <w:r w:rsidRPr="004B6E61">
        <w:t xml:space="preserve"> вести гражданские</w:t>
      </w:r>
      <w:r>
        <w:t>, административные</w:t>
      </w:r>
      <w:r w:rsidRPr="004B6E61">
        <w:t xml:space="preserve"> и уголовные дела в судах всех инстанций со всеми правами, предоставленными законом ис</w:t>
      </w:r>
      <w:r>
        <w:t xml:space="preserve">тцу, ответчику, третьему лицу, </w:t>
      </w:r>
      <w:r w:rsidRPr="004B6E61">
        <w:t>потерпевшему,</w:t>
      </w:r>
      <w:r>
        <w:t xml:space="preserve"> гражданскому истцу, гражданскому ответчику,</w:t>
      </w:r>
      <w:r w:rsidRPr="004B6E61">
        <w:t xml:space="preserve"> </w:t>
      </w:r>
      <w:proofErr w:type="gramStart"/>
      <w:r>
        <w:t>лицу</w:t>
      </w:r>
      <w:proofErr w:type="gramEnd"/>
      <w:r>
        <w:t xml:space="preserve"> привлекаемому к административной ответственности </w:t>
      </w:r>
      <w:r w:rsidRPr="004B6E61">
        <w:t xml:space="preserve">с правом подписания </w:t>
      </w:r>
      <w:r>
        <w:t xml:space="preserve">и подачи искового заявления, жалоб, заявлений, с правом </w:t>
      </w:r>
      <w:r w:rsidRPr="004B6E61">
        <w:t xml:space="preserve">полного или частичного отказа от исковых требований, предъявления встречного иска, </w:t>
      </w:r>
      <w:r>
        <w:t xml:space="preserve">признания иска, </w:t>
      </w:r>
      <w:r w:rsidRPr="004B6E61">
        <w:t>ходатайства на любой стадии судебного процесса, предъявления отзыва</w:t>
      </w:r>
      <w:r>
        <w:t xml:space="preserve">, с </w:t>
      </w:r>
      <w:proofErr w:type="gramStart"/>
      <w:r>
        <w:t>правом применения медиативным и примирительных процедур, обжалования решений, определений и постановлений судов</w:t>
      </w:r>
      <w:r w:rsidRPr="004B6E61">
        <w:t xml:space="preserve"> в апелляционной, кассационной и надзорной инстанциях, заключать и подписывать миров</w:t>
      </w:r>
      <w:r>
        <w:t>ые и медиативные соглашения на условиях по собственному усмотрению</w:t>
      </w:r>
      <w:r w:rsidRPr="004B6E61">
        <w:t>, получать копии решений суда, определений, постановлений суда, знакомиться с протоколом судебного заседания и подавать на него письменные замечания, требовать исполнения судебных решений суда, участвовать в судебном рассмотрении заявленных жалоб, ходатайств</w:t>
      </w:r>
      <w:proofErr w:type="gramEnd"/>
      <w:r w:rsidRPr="004B6E61">
        <w:t xml:space="preserve"> </w:t>
      </w:r>
      <w:proofErr w:type="gramStart"/>
      <w:r w:rsidRPr="004B6E61">
        <w:t>и протестов в апелляционной</w:t>
      </w:r>
      <w:r>
        <w:t xml:space="preserve">, кассационной </w:t>
      </w:r>
      <w:r w:rsidRPr="004B6E61">
        <w:t xml:space="preserve">и надзорной инстанциях, требовать принудительного исполнения судебного акта, давать устные и письменные объяснения в процессе исполнительных действий, высказывать свои доводы и соображения по всем вопросам, возникающим в ходе исполнительного производства, возражать против доводов и ходатайств других лиц, участвующих в исполнительном производстве, заявлять отводы, </w:t>
      </w:r>
      <w:r w:rsidRPr="004B6E61">
        <w:rPr>
          <w:b/>
          <w:u w:val="single"/>
        </w:rPr>
        <w:t>без права получения присужденного</w:t>
      </w:r>
      <w:r>
        <w:rPr>
          <w:b/>
          <w:u w:val="single"/>
        </w:rPr>
        <w:t xml:space="preserve"> Товариществу</w:t>
      </w:r>
      <w:r w:rsidRPr="004B6E61">
        <w:rPr>
          <w:b/>
          <w:u w:val="single"/>
        </w:rPr>
        <w:t xml:space="preserve"> имущества и денег</w:t>
      </w:r>
      <w:r>
        <w:rPr>
          <w:b/>
          <w:u w:val="single"/>
        </w:rPr>
        <w:t>.</w:t>
      </w:r>
      <w:proofErr w:type="gramEnd"/>
    </w:p>
    <w:p w:rsidR="00090E77" w:rsidRDefault="00090E77" w:rsidP="00090E77">
      <w:pPr>
        <w:ind w:right="140" w:firstLine="708"/>
        <w:jc w:val="both"/>
      </w:pPr>
      <w:proofErr w:type="gramStart"/>
      <w:r w:rsidRPr="006D3DD5">
        <w:t>В целях реализации указанных прав</w:t>
      </w:r>
      <w:r>
        <w:t xml:space="preserve"> ________________ </w:t>
      </w:r>
      <w:r w:rsidRPr="001E2C56">
        <w:rPr>
          <w:b/>
        </w:rPr>
        <w:t>(полное ФИО поверенного)</w:t>
      </w:r>
      <w:r>
        <w:t xml:space="preserve"> предоставляется право </w:t>
      </w:r>
      <w:r w:rsidRPr="004B6E61">
        <w:t>подавать и подписывать от имени</w:t>
      </w:r>
      <w:r>
        <w:t xml:space="preserve"> Товарищества </w:t>
      </w:r>
      <w:r w:rsidRPr="004B6E61">
        <w:t xml:space="preserve"> необходимые документы и заявления, получать необходимые справки, удостоверения, свидетельства, акты, выписки, решения, </w:t>
      </w:r>
      <w:r>
        <w:t xml:space="preserve">определения, </w:t>
      </w:r>
      <w:r w:rsidRPr="004B6E61">
        <w:t>постановления, копии и другие документы, оплачивать причитающиеся платежи</w:t>
      </w:r>
      <w:r>
        <w:t xml:space="preserve"> в бюджет или третьим лицам</w:t>
      </w:r>
      <w:r w:rsidRPr="004B6E61">
        <w:t>, государственную пошлину в суд, а также выполнять все действия  и формальности, связанные с данным поручением</w:t>
      </w:r>
      <w:r>
        <w:t>.</w:t>
      </w:r>
      <w:proofErr w:type="gramEnd"/>
    </w:p>
    <w:p w:rsidR="00090E77" w:rsidRDefault="00090E77" w:rsidP="00090E77">
      <w:pPr>
        <w:ind w:right="140" w:firstLine="708"/>
        <w:jc w:val="both"/>
      </w:pPr>
      <w:r>
        <w:t>Доверенность выдана сроком до __ __________ 201__ года, без права передовер</w:t>
      </w:r>
      <w:r w:rsidRPr="004B6E61">
        <w:t>ия.</w:t>
      </w:r>
    </w:p>
    <w:p w:rsidR="00090E77" w:rsidRDefault="00090E77" w:rsidP="00090E77">
      <w:pPr>
        <w:ind w:right="140" w:firstLine="708"/>
        <w:jc w:val="both"/>
      </w:pPr>
      <w:r>
        <w:t xml:space="preserve">Своей подписью ________________ </w:t>
      </w:r>
      <w:r w:rsidRPr="001E2C56">
        <w:rPr>
          <w:b/>
        </w:rPr>
        <w:t>(полное ФИО поверенного)</w:t>
      </w:r>
      <w:r>
        <w:rPr>
          <w:b/>
        </w:rPr>
        <w:t>,</w:t>
      </w:r>
      <w:r>
        <w:t xml:space="preserve"> также признают свое понимание и согласие с тем, что Товарищество вправе отозвать доверенность в любое время по собственному усмотрению, для чего достаточно направить письмо об отзыве доверенности по адресу ________________ </w:t>
      </w:r>
      <w:r w:rsidRPr="001E2C56">
        <w:rPr>
          <w:b/>
        </w:rPr>
        <w:t>(полное ФИО поверенного)</w:t>
      </w:r>
      <w:r>
        <w:rPr>
          <w:b/>
        </w:rPr>
        <w:t>,</w:t>
      </w:r>
      <w:r>
        <w:t xml:space="preserve"> указанному в настоящей Доверенности. </w:t>
      </w:r>
      <w:proofErr w:type="gramStart"/>
      <w:r>
        <w:t xml:space="preserve">В связи с указанным ________________ </w:t>
      </w:r>
      <w:r w:rsidRPr="001E2C56">
        <w:rPr>
          <w:b/>
        </w:rPr>
        <w:t>(полное ФИО поверенного)</w:t>
      </w:r>
      <w:r>
        <w:t xml:space="preserve">  обязан уведомить Товарищество о смене адреса незамедлительно с даты смены адреса в период времени действия настоящей доверенности.</w:t>
      </w:r>
      <w:proofErr w:type="gramEnd"/>
      <w:r>
        <w:t xml:space="preserve"> Нарушение данного требования влечет признание настоящей доверенности недействительной с момента смены адреса. </w:t>
      </w:r>
    </w:p>
    <w:p w:rsidR="00090E77" w:rsidRDefault="00090E77" w:rsidP="00090E77">
      <w:pPr>
        <w:ind w:right="140"/>
        <w:jc w:val="both"/>
        <w:rPr>
          <w:b/>
        </w:rPr>
      </w:pPr>
    </w:p>
    <w:p w:rsidR="00090E77" w:rsidRPr="00AE2062" w:rsidRDefault="00090E77" w:rsidP="00090E77">
      <w:pPr>
        <w:ind w:right="140"/>
        <w:jc w:val="both"/>
        <w:rPr>
          <w:b/>
        </w:rPr>
      </w:pPr>
      <w:bookmarkStart w:id="0" w:name="_GoBack"/>
      <w:bookmarkEnd w:id="0"/>
      <w:r w:rsidRPr="00AE2062">
        <w:rPr>
          <w:b/>
        </w:rPr>
        <w:t>Директор</w:t>
      </w:r>
    </w:p>
    <w:p w:rsidR="00FA38E7" w:rsidRPr="00090E77" w:rsidRDefault="00090E77" w:rsidP="00090E77">
      <w:pPr>
        <w:ind w:right="140"/>
        <w:jc w:val="both"/>
        <w:rPr>
          <w:b/>
          <w:u w:val="single"/>
        </w:rPr>
      </w:pPr>
      <w:r w:rsidRPr="00AE2062">
        <w:rPr>
          <w:b/>
        </w:rPr>
        <w:t>ТОО «</w:t>
      </w:r>
      <w:r>
        <w:rPr>
          <w:b/>
        </w:rPr>
        <w:t>________________________»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</w:t>
      </w:r>
    </w:p>
    <w:sectPr w:rsidR="00FA38E7" w:rsidRPr="00090E77" w:rsidSect="00090E7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48"/>
    <w:rsid w:val="00090E77"/>
    <w:rsid w:val="00A42048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77"/>
    <w:pPr>
      <w:widowControl w:val="0"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090E77"/>
    <w:pPr>
      <w:keepNext/>
      <w:widowControl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0E7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77"/>
    <w:pPr>
      <w:widowControl w:val="0"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090E77"/>
    <w:pPr>
      <w:keepNext/>
      <w:widowControl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0E7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2016-03-03T06:29:00Z</dcterms:created>
  <dcterms:modified xsi:type="dcterms:W3CDTF">2016-03-03T06:29:00Z</dcterms:modified>
</cp:coreProperties>
</file>